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C93B" w14:textId="5E064A63" w:rsidR="00E05F04" w:rsidRDefault="00E05F04" w:rsidP="008E299F">
      <w:pPr>
        <w:tabs>
          <w:tab w:val="left" w:pos="2535"/>
          <w:tab w:val="left" w:pos="5145"/>
          <w:tab w:val="left" w:pos="6825"/>
        </w:tabs>
        <w:jc w:val="both"/>
      </w:pPr>
      <w:r>
        <w:tab/>
      </w:r>
      <w:r w:rsidR="004E4040">
        <w:rPr>
          <w:noProof/>
        </w:rPr>
        <w:drawing>
          <wp:inline distT="0" distB="0" distL="0" distR="0" wp14:anchorId="6DABC5DB" wp14:editId="38224F9D">
            <wp:extent cx="895350" cy="609600"/>
            <wp:effectExtent l="0" t="0" r="0" b="0"/>
            <wp:docPr id="6" name="Obraz 5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99F">
        <w:tab/>
      </w:r>
      <w:r w:rsidR="004E4040">
        <w:rPr>
          <w:noProof/>
        </w:rPr>
        <w:drawing>
          <wp:inline distT="0" distB="0" distL="0" distR="0" wp14:anchorId="32609E05" wp14:editId="08966F21">
            <wp:extent cx="590550" cy="646430"/>
            <wp:effectExtent l="0" t="0" r="0" b="1270"/>
            <wp:docPr id="8" name="Obraz 3" descr="Obraz zawierający ptak, herb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3" descr="Obraz zawierający ptak, herb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8" cy="65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388">
        <w:tab/>
      </w:r>
    </w:p>
    <w:p w14:paraId="32643636" w14:textId="77777777" w:rsidR="00E05F04" w:rsidRDefault="00E05F04" w:rsidP="009C149C">
      <w:pPr>
        <w:jc w:val="both"/>
      </w:pPr>
    </w:p>
    <w:p w14:paraId="63E9CEBA" w14:textId="4CC9F2BB" w:rsidR="00E05F04" w:rsidRPr="00E92388" w:rsidRDefault="00E92388" w:rsidP="00E92388">
      <w:pPr>
        <w:jc w:val="center"/>
        <w:rPr>
          <w:b/>
          <w:bCs/>
        </w:rPr>
      </w:pPr>
      <w:r w:rsidRPr="00E92388">
        <w:rPr>
          <w:b/>
          <w:bCs/>
        </w:rPr>
        <w:t>DOFINANSOWANO ZE ŚRODKÓW BUDŻETU PAŃSTWA</w:t>
      </w:r>
    </w:p>
    <w:p w14:paraId="479EAE74" w14:textId="0B86B309" w:rsidR="00E05F04" w:rsidRPr="00AE1465" w:rsidRDefault="00AE1465" w:rsidP="00AE1465">
      <w:pPr>
        <w:jc w:val="center"/>
        <w:rPr>
          <w:b/>
          <w:bCs/>
        </w:rPr>
      </w:pPr>
      <w:r w:rsidRPr="00AE1465">
        <w:rPr>
          <w:b/>
          <w:bCs/>
        </w:rPr>
        <w:t xml:space="preserve">Projekty Międzynarodowe Współfinansowane </w:t>
      </w:r>
    </w:p>
    <w:p w14:paraId="3AB67C0C" w14:textId="48770ACE" w:rsidR="00AE1465" w:rsidRDefault="00AE1465" w:rsidP="00AE1465">
      <w:pPr>
        <w:jc w:val="center"/>
      </w:pPr>
      <w:r>
        <w:t xml:space="preserve">Pozyskiwanie wodoru na potrzeby alternatywnej mobilności, wykorzystywanie możliwości i stworzenie centrum know-how w zakresie wodoru w Irlandii (akronim: </w:t>
      </w:r>
      <w:r w:rsidRPr="00AE1465">
        <w:rPr>
          <w:b/>
          <w:bCs/>
        </w:rPr>
        <w:t>SH2AMROCK</w:t>
      </w:r>
      <w:r>
        <w:t>)</w:t>
      </w:r>
    </w:p>
    <w:p w14:paraId="24758D72" w14:textId="06848C3C" w:rsidR="00E05F04" w:rsidRPr="00AE1465" w:rsidRDefault="00AE1465" w:rsidP="009C149C">
      <w:pPr>
        <w:jc w:val="both"/>
        <w:rPr>
          <w:b/>
          <w:bCs/>
        </w:rPr>
      </w:pPr>
      <w:r>
        <w:t xml:space="preserve">Dofinansowanie </w:t>
      </w:r>
      <w:r w:rsidRPr="00AE1465">
        <w:rPr>
          <w:b/>
          <w:bCs/>
        </w:rPr>
        <w:t>158 653,00 zł</w:t>
      </w:r>
    </w:p>
    <w:p w14:paraId="1886FE47" w14:textId="3FA7CF61" w:rsidR="00AE1465" w:rsidRDefault="00AE1465" w:rsidP="009C149C">
      <w:pPr>
        <w:jc w:val="both"/>
      </w:pPr>
      <w:r>
        <w:t xml:space="preserve">Całkowita wartość  </w:t>
      </w:r>
      <w:r w:rsidR="008E299F" w:rsidRPr="008E299F">
        <w:rPr>
          <w:b/>
          <w:bCs/>
        </w:rPr>
        <w:t>440 707,00 zł</w:t>
      </w:r>
    </w:p>
    <w:p w14:paraId="421CAE76" w14:textId="2D9767CA" w:rsidR="009C149C" w:rsidRDefault="009C149C" w:rsidP="009C149C">
      <w:pPr>
        <w:jc w:val="both"/>
      </w:pPr>
      <w:r>
        <w:t>W ramach projektu SH2AMROCK konsorcjum, w skład którego wchodzi 28 podmiotów, w tym Politechnika Łódzka wdroży produkcję zielonego wodór w kluczowych, trudnych do ograniczenia sektorach w Irlandii – w tym w kluczowej infrastrukturze umożliwiającej produkcję, dystrybucję i wykorzystanie zielonego wodoru. Podczas realizacji tego pięcioletniego projektu, z całkowitą inwestycją wynoszącą około 80 mln EUR, zostanie zaprezentowana zdolność wykorzystania zielonego wodoru do maksymalizacji penetracji OZE poprzez łączenie sektorów, ułatwiając jednocześnie powszechną integrację odnawialnego wodoru z irlandzkim systemem energetycznym a następnie replikacja i przeskalowanie tych rozwiązań w innych krajach unii europejskiej, w tym w Polsce.</w:t>
      </w:r>
    </w:p>
    <w:p w14:paraId="2A410AFF" w14:textId="4097772F" w:rsidR="009C149C" w:rsidRDefault="009C149C" w:rsidP="009C149C">
      <w:pPr>
        <w:jc w:val="both"/>
      </w:pPr>
      <w:r>
        <w:t>Konsorcjum projektu SH2AMROCK zrealizuje ten cel poprzez wdrożenie pierwszej w kraju doliny wodoru i multimodalnego węzła transportowego H2 w Galway – przyspieszając transformację energetyczną wyspy Irlandii i dekarbonizację w wielu zastosowaniach dla użytkowników końcowych.</w:t>
      </w:r>
    </w:p>
    <w:p w14:paraId="2AE8921C" w14:textId="24BF0C00" w:rsidR="00B27BAD" w:rsidRDefault="00B27BAD" w:rsidP="00BF7FC1">
      <w:pPr>
        <w:jc w:val="both"/>
      </w:pPr>
      <w:r>
        <w:t>Więcej informacje możecie Państwo znaleźć na oficjalnej stronie projektu SH2AMROCK:</w:t>
      </w:r>
    </w:p>
    <w:p w14:paraId="02AE35F8" w14:textId="52800417" w:rsidR="00B27BAD" w:rsidRDefault="00B27BAD" w:rsidP="00BF7FC1">
      <w:pPr>
        <w:jc w:val="both"/>
      </w:pPr>
      <w:hyperlink r:id="rId6" w:history="1">
        <w:r w:rsidRPr="00530FBD">
          <w:rPr>
            <w:rStyle w:val="Hipercze"/>
          </w:rPr>
          <w:t>https://www.sh2amrock.eu/</w:t>
        </w:r>
      </w:hyperlink>
      <w:r>
        <w:t xml:space="preserve"> </w:t>
      </w:r>
    </w:p>
    <w:p w14:paraId="186075C5" w14:textId="77777777" w:rsidR="00CF760A" w:rsidRDefault="00CF760A" w:rsidP="00BF7FC1">
      <w:pPr>
        <w:jc w:val="both"/>
      </w:pPr>
    </w:p>
    <w:sectPr w:rsidR="00CF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D5"/>
    <w:rsid w:val="00124C25"/>
    <w:rsid w:val="001D3DC5"/>
    <w:rsid w:val="002049EB"/>
    <w:rsid w:val="002A5FCC"/>
    <w:rsid w:val="004E4040"/>
    <w:rsid w:val="00637C53"/>
    <w:rsid w:val="007651A0"/>
    <w:rsid w:val="008D0CED"/>
    <w:rsid w:val="008E299F"/>
    <w:rsid w:val="0093131B"/>
    <w:rsid w:val="00997E54"/>
    <w:rsid w:val="009C149C"/>
    <w:rsid w:val="009C620E"/>
    <w:rsid w:val="00A304D5"/>
    <w:rsid w:val="00AE1465"/>
    <w:rsid w:val="00B27BAD"/>
    <w:rsid w:val="00B43821"/>
    <w:rsid w:val="00BF7FC1"/>
    <w:rsid w:val="00C84CDC"/>
    <w:rsid w:val="00CF760A"/>
    <w:rsid w:val="00D72D19"/>
    <w:rsid w:val="00E05F04"/>
    <w:rsid w:val="00E46619"/>
    <w:rsid w:val="00E92388"/>
    <w:rsid w:val="00EB0D62"/>
    <w:rsid w:val="00F61ED6"/>
    <w:rsid w:val="00FE4211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DE23"/>
  <w15:chartTrackingRefBased/>
  <w15:docId w15:val="{4769295C-10B8-43DE-A4EB-E48FD62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0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0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0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0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0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0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0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0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04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04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0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0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0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0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0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0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0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0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04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0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04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04D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7B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2amrock.e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Szufa K91</dc:creator>
  <cp:keywords/>
  <dc:description/>
  <cp:lastModifiedBy>Katarzyna Poreda</cp:lastModifiedBy>
  <cp:revision>7</cp:revision>
  <dcterms:created xsi:type="dcterms:W3CDTF">2025-03-25T11:09:00Z</dcterms:created>
  <dcterms:modified xsi:type="dcterms:W3CDTF">2025-03-25T13:15:00Z</dcterms:modified>
</cp:coreProperties>
</file>