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5432" w14:textId="34A7EA5D" w:rsidR="002A138F" w:rsidRDefault="002A138F" w:rsidP="00546F6C">
      <w:pPr>
        <w:jc w:val="both"/>
        <w:rPr>
          <w:rStyle w:val="normaltextrun"/>
          <w:rFonts w:cstheme="minorHAnsi"/>
          <w:color w:val="000000"/>
          <w:sz w:val="26"/>
          <w:szCs w:val="26"/>
          <w:shd w:val="clear" w:color="auto" w:fill="FFFFFF"/>
        </w:rPr>
      </w:pPr>
      <w:r>
        <w:rPr>
          <w:rStyle w:val="normaltextrun"/>
          <w:rFonts w:cstheme="minorHAnsi"/>
          <w:color w:val="000000"/>
          <w:sz w:val="26"/>
          <w:szCs w:val="26"/>
          <w:shd w:val="clear" w:color="auto" w:fill="FFFFFF"/>
        </w:rPr>
        <w:t>Informacja prasowa</w:t>
      </w:r>
    </w:p>
    <w:p w14:paraId="0EDD131E" w14:textId="5CD0F333" w:rsidR="002A138F" w:rsidRDefault="002A138F" w:rsidP="002A138F">
      <w:pPr>
        <w:pStyle w:val="Nagwek1"/>
        <w:rPr>
          <w:rStyle w:val="normaltextrun"/>
          <w:color w:val="000000" w:themeColor="text1"/>
        </w:rPr>
      </w:pPr>
      <w:r w:rsidRPr="002A138F">
        <w:rPr>
          <w:rStyle w:val="normaltextrun"/>
          <w:color w:val="000000" w:themeColor="text1"/>
        </w:rPr>
        <w:t>„Stypendia do potęgi”</w:t>
      </w:r>
      <w:r>
        <w:rPr>
          <w:rStyle w:val="normaltextrun"/>
          <w:color w:val="000000" w:themeColor="text1"/>
        </w:rPr>
        <w:t xml:space="preserve"> - r</w:t>
      </w:r>
      <w:r w:rsidRPr="002A138F">
        <w:rPr>
          <w:rStyle w:val="normaltextrun"/>
          <w:color w:val="000000" w:themeColor="text1"/>
        </w:rPr>
        <w:t>ozpoczął się nabór do programu stypendialnego</w:t>
      </w:r>
    </w:p>
    <w:p w14:paraId="570ECD28" w14:textId="77777777" w:rsidR="002A138F" w:rsidRPr="002A138F" w:rsidRDefault="002A138F" w:rsidP="002A138F"/>
    <w:p w14:paraId="3D5D4DAF" w14:textId="5C131A4E" w:rsidR="00546F6C" w:rsidRPr="002A138F" w:rsidRDefault="00562F32" w:rsidP="00546F6C">
      <w:pPr>
        <w:jc w:val="both"/>
        <w:rPr>
          <w:rStyle w:val="Wyrnienieintensywne"/>
          <w:b/>
          <w:bCs/>
          <w:i w:val="0"/>
          <w:iCs w:val="0"/>
          <w:color w:val="000000" w:themeColor="text1"/>
          <w:sz w:val="24"/>
          <w:szCs w:val="24"/>
        </w:rPr>
      </w:pPr>
      <w:r w:rsidRPr="002A138F">
        <w:rPr>
          <w:rStyle w:val="Wyrnienieintensywne"/>
          <w:b/>
          <w:bCs/>
          <w:i w:val="0"/>
          <w:iCs w:val="0"/>
          <w:color w:val="000000" w:themeColor="text1"/>
          <w:sz w:val="24"/>
          <w:szCs w:val="24"/>
        </w:rPr>
        <w:t>Wystartowała</w:t>
      </w:r>
      <w:r w:rsidR="00546F6C" w:rsidRPr="002A138F">
        <w:rPr>
          <w:rStyle w:val="Wyrnienieintensywne"/>
          <w:b/>
          <w:bCs/>
          <w:i w:val="0"/>
          <w:iCs w:val="0"/>
          <w:color w:val="000000" w:themeColor="text1"/>
          <w:sz w:val="24"/>
          <w:szCs w:val="24"/>
        </w:rPr>
        <w:t xml:space="preserve"> X edycja programu </w:t>
      </w:r>
      <w:r w:rsidR="00E7496F" w:rsidRPr="002A138F">
        <w:rPr>
          <w:rStyle w:val="Wyrnienieintensywne"/>
          <w:b/>
          <w:bCs/>
          <w:i w:val="0"/>
          <w:iCs w:val="0"/>
          <w:color w:val="000000" w:themeColor="text1"/>
          <w:sz w:val="24"/>
          <w:szCs w:val="24"/>
        </w:rPr>
        <w:t xml:space="preserve">stypendialnego </w:t>
      </w:r>
      <w:r w:rsidR="00546F6C" w:rsidRPr="002A138F">
        <w:rPr>
          <w:rStyle w:val="Wyrnienieintensywne"/>
          <w:b/>
          <w:bCs/>
          <w:i w:val="0"/>
          <w:iCs w:val="0"/>
          <w:color w:val="000000" w:themeColor="text1"/>
          <w:sz w:val="24"/>
          <w:szCs w:val="24"/>
        </w:rPr>
        <w:t>dla szczególnie uzdolnionych studentów Politechniki Łódzkiej. Do 1</w:t>
      </w:r>
      <w:r w:rsidR="005C6F2F" w:rsidRPr="002A138F">
        <w:rPr>
          <w:rStyle w:val="Wyrnienieintensywne"/>
          <w:b/>
          <w:bCs/>
          <w:i w:val="0"/>
          <w:iCs w:val="0"/>
          <w:color w:val="000000" w:themeColor="text1"/>
          <w:sz w:val="24"/>
          <w:szCs w:val="24"/>
        </w:rPr>
        <w:t>7</w:t>
      </w:r>
      <w:r w:rsidR="00546F6C" w:rsidRPr="002A138F">
        <w:rPr>
          <w:rStyle w:val="Wyrnienieintensywne"/>
          <w:b/>
          <w:bCs/>
          <w:i w:val="0"/>
          <w:iCs w:val="0"/>
          <w:color w:val="000000" w:themeColor="text1"/>
          <w:sz w:val="24"/>
          <w:szCs w:val="24"/>
        </w:rPr>
        <w:t xml:space="preserve"> października można składać wnioski na "Stypendia do potęgi"</w:t>
      </w:r>
      <w:r w:rsidR="005C6F2F" w:rsidRPr="002A138F">
        <w:rPr>
          <w:rStyle w:val="Wyrnienieintensywne"/>
          <w:b/>
          <w:bCs/>
          <w:i w:val="0"/>
          <w:iCs w:val="0"/>
          <w:color w:val="000000" w:themeColor="text1"/>
          <w:sz w:val="24"/>
          <w:szCs w:val="24"/>
        </w:rPr>
        <w:t xml:space="preserve">. </w:t>
      </w:r>
      <w:r w:rsidR="00546F6C" w:rsidRPr="002A138F">
        <w:rPr>
          <w:rStyle w:val="Wyrnienieintensywne"/>
          <w:b/>
          <w:bCs/>
          <w:i w:val="0"/>
          <w:iCs w:val="0"/>
          <w:color w:val="000000" w:themeColor="text1"/>
          <w:sz w:val="24"/>
          <w:szCs w:val="24"/>
        </w:rPr>
        <w:t xml:space="preserve">O jednorazowe stypendium w wysokości 5 000 zł mogą ubiegać się studenci I i II stopnia wszystkich </w:t>
      </w:r>
      <w:r w:rsidR="003B6BC6" w:rsidRPr="002A138F">
        <w:rPr>
          <w:rStyle w:val="Wyrnienieintensywne"/>
          <w:b/>
          <w:bCs/>
          <w:i w:val="0"/>
          <w:iCs w:val="0"/>
          <w:color w:val="000000" w:themeColor="text1"/>
          <w:sz w:val="24"/>
          <w:szCs w:val="24"/>
        </w:rPr>
        <w:t xml:space="preserve">kierunków. </w:t>
      </w:r>
    </w:p>
    <w:p w14:paraId="63E4FE32" w14:textId="77777777" w:rsidR="002A138F" w:rsidRPr="002A138F" w:rsidRDefault="002A138F" w:rsidP="00546F6C">
      <w:pPr>
        <w:jc w:val="both"/>
        <w:rPr>
          <w:rStyle w:val="Wyrnienieintensywne"/>
          <w:b/>
          <w:bCs/>
          <w:i w:val="0"/>
          <w:iCs w:val="0"/>
          <w:color w:val="000000" w:themeColor="text1"/>
          <w:sz w:val="24"/>
          <w:szCs w:val="24"/>
        </w:rPr>
      </w:pPr>
    </w:p>
    <w:p w14:paraId="01AF0C07" w14:textId="608A8BA8" w:rsidR="00987663" w:rsidRDefault="00987663" w:rsidP="006079BD">
      <w:pPr>
        <w:jc w:val="both"/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</w:pPr>
      <w:r w:rsidRPr="00423F70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„Stypendia do potęgi”</w:t>
      </w:r>
      <w: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423F70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– konkurs na jednorazowe stypendia naukow</w:t>
      </w:r>
      <w:r w:rsidR="005177D4" w:rsidRPr="00423F70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e</w:t>
      </w:r>
      <w:r w:rsidRPr="00423F70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dla szczególnie uzdolnionych studentów Politechniki Łódzkiej</w:t>
      </w:r>
      <w: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to jedna z pierwszych inicjatyw Fundacji Politechniki Łódzkiej, która wpisała się na stałe w</w:t>
      </w:r>
      <w:r w:rsidR="00B45BAB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plan</w:t>
      </w:r>
      <w:r w:rsidR="00AF0A5B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jej</w:t>
      </w:r>
      <w: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działań. </w:t>
      </w:r>
      <w:r w:rsidR="00B45BAB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Tegoroczny konkurs jest jubileuszową</w:t>
      </w:r>
      <w:r w:rsidR="00AF0A5B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B45BAB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X edycją programu.</w:t>
      </w:r>
      <w:r w:rsidR="000508F7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Został objęty patronatem Ministra Edukacji i Nauki oraz Jego Magnificencji Rektora Politechniki Łódzkiej.</w:t>
      </w:r>
      <w:r w:rsidR="00B45BAB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F0A5B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W</w:t>
      </w:r>
      <w:r w:rsidR="00B45BAB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tym roku, dzięki </w:t>
      </w:r>
      <w:r w:rsidR="00837223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wsparciu licznego grona Mecenasów, </w:t>
      </w:r>
      <w:r w:rsidR="00837223" w:rsidRPr="00423F70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ufundowanych zostanie 1</w:t>
      </w:r>
      <w:r w:rsidR="00B7629F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5</w:t>
      </w:r>
      <w:r w:rsidR="00837223" w:rsidRPr="00423F70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jednorazowych stypendiów w wysokości 5 000 zł</w:t>
      </w:r>
      <w:r w:rsidR="00837223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37223" w:rsidRPr="002A138F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brutto</w:t>
      </w:r>
      <w:r w:rsidR="00837223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. Kwota ta jest przeznaczona na dalszy rozwój </w:t>
      </w:r>
      <w:r w:rsidR="00476CB2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profesjonalny</w:t>
      </w:r>
      <w:r w:rsidR="00837223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wyróżnionych</w:t>
      </w:r>
      <w:r w:rsidR="000454EE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studentów</w:t>
      </w:r>
      <w:r w:rsidR="00837223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14:paraId="2A3240DF" w14:textId="62F84136" w:rsidR="00837223" w:rsidRDefault="00837223" w:rsidP="006079BD">
      <w:pPr>
        <w:jc w:val="both"/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</w:pPr>
      <w:r w:rsidRPr="00AA21C7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O jednorazowe stypendium mogą ubiegać się studenci I </w:t>
      </w:r>
      <w:r w:rsidRPr="00AA21C7">
        <w:rPr>
          <w:rStyle w:val="spellingerror"/>
          <w:rFonts w:cstheme="minorHAnsi"/>
          <w:color w:val="000000"/>
          <w:sz w:val="24"/>
          <w:szCs w:val="24"/>
          <w:shd w:val="clear" w:color="auto" w:fill="FFFFFF"/>
        </w:rPr>
        <w:t>i</w:t>
      </w:r>
      <w:r w:rsidRPr="00AA21C7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II stopnia wszystkich wydziałów Politechniki Łódzkiej. Kandydaci oceniani są w oparciu o takie kryteria jak: </w:t>
      </w:r>
      <w:r w:rsidR="00CD2216" w:rsidRPr="00CD2216">
        <w:rPr>
          <w:rFonts w:cstheme="minorHAnsi"/>
          <w:color w:val="000000"/>
          <w:sz w:val="24"/>
          <w:szCs w:val="24"/>
          <w:shd w:val="clear" w:color="auto" w:fill="FFFFFF"/>
        </w:rPr>
        <w:t>działalność w</w:t>
      </w:r>
      <w:r w:rsidR="00423F70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CD2216" w:rsidRPr="00CD2216">
        <w:rPr>
          <w:rFonts w:cstheme="minorHAnsi"/>
          <w:color w:val="000000"/>
          <w:sz w:val="24"/>
          <w:szCs w:val="24"/>
          <w:shd w:val="clear" w:color="auto" w:fill="FFFFFF"/>
        </w:rPr>
        <w:t>organizacjach studenckich i kołach naukowych, publikacje naukowe, uczestnictwo w</w:t>
      </w:r>
      <w:r w:rsidR="00423F70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CD2216" w:rsidRPr="00CD2216">
        <w:rPr>
          <w:rFonts w:cstheme="minorHAnsi"/>
          <w:color w:val="000000"/>
          <w:sz w:val="24"/>
          <w:szCs w:val="24"/>
          <w:shd w:val="clear" w:color="auto" w:fill="FFFFFF"/>
        </w:rPr>
        <w:t>projektach naukowo-badawczych lub artystycznych, praktyki, staże, nagrody i wyróżnienia w konkursach indywidualnych i zespołowych, certyfikaty, współpraca z biznesem oraz inne, nie wymienione wyżej, spełniające kryteria rozwoju naukowego, artystycznego lub zawodowego</w:t>
      </w:r>
      <w:r w:rsidR="00CD2216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5177D4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Do 17 października br. trwa zgłaszanie wniosków aplikacyjnych. </w:t>
      </w:r>
      <w:r w:rsidRPr="00AA21C7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Wyboru Laureatów dokonuje Kapituła Konkursu w skład której wchodzą: Rektor PŁ </w:t>
      </w:r>
      <w:r w:rsidR="002C6B0E" w:rsidRPr="00AA21C7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lub osoba przez niego wskazana </w:t>
      </w:r>
      <w:r w:rsidRPr="00AA21C7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jako przewodniczący Kapituły, Prezes </w:t>
      </w:r>
      <w:r w:rsidR="002C6B0E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Fundacji PŁ</w:t>
      </w:r>
      <w:r w:rsidRPr="00AA21C7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lub osoba przez niego wskazana, przedstawiciel Samorządu Studenckiego PŁ</w:t>
      </w:r>
      <w:r w:rsidR="002C6B0E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oraz </w:t>
      </w:r>
      <w:r w:rsidRPr="00AA21C7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przedstawiciele </w:t>
      </w:r>
      <w:r w:rsidR="002C6B0E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Mecenasów. </w:t>
      </w:r>
    </w:p>
    <w:p w14:paraId="63AF899C" w14:textId="3E1C93CF" w:rsidR="006079BD" w:rsidRDefault="00285EAA" w:rsidP="006079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gronie </w:t>
      </w:r>
      <w:r w:rsidR="00562F32">
        <w:rPr>
          <w:sz w:val="24"/>
          <w:szCs w:val="24"/>
        </w:rPr>
        <w:t xml:space="preserve">Mecenasów - </w:t>
      </w:r>
      <w:r>
        <w:rPr>
          <w:sz w:val="24"/>
          <w:szCs w:val="24"/>
        </w:rPr>
        <w:t>fundatorów stypendiów</w:t>
      </w:r>
      <w:r w:rsidR="00562F3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znaleźli się: </w:t>
      </w:r>
      <w:r w:rsidRPr="00562F32">
        <w:rPr>
          <w:b/>
          <w:bCs/>
          <w:sz w:val="24"/>
          <w:szCs w:val="24"/>
        </w:rPr>
        <w:t>Amazon</w:t>
      </w:r>
      <w:r>
        <w:rPr>
          <w:sz w:val="24"/>
          <w:szCs w:val="24"/>
        </w:rPr>
        <w:t xml:space="preserve"> (2 stypendia)</w:t>
      </w:r>
      <w:r w:rsidRPr="00285EAA">
        <w:rPr>
          <w:sz w:val="24"/>
          <w:szCs w:val="24"/>
        </w:rPr>
        <w:t xml:space="preserve">, </w:t>
      </w:r>
      <w:r w:rsidRPr="00562F32">
        <w:rPr>
          <w:b/>
          <w:bCs/>
          <w:sz w:val="24"/>
          <w:szCs w:val="24"/>
        </w:rPr>
        <w:t>Fujitsu</w:t>
      </w:r>
      <w:r>
        <w:rPr>
          <w:sz w:val="24"/>
          <w:szCs w:val="24"/>
        </w:rPr>
        <w:t xml:space="preserve"> (1 stypendium)</w:t>
      </w:r>
      <w:r w:rsidRPr="00285EAA">
        <w:rPr>
          <w:sz w:val="24"/>
          <w:szCs w:val="24"/>
        </w:rPr>
        <w:t xml:space="preserve">, </w:t>
      </w:r>
      <w:r w:rsidRPr="00562F32">
        <w:rPr>
          <w:b/>
          <w:bCs/>
          <w:sz w:val="24"/>
          <w:szCs w:val="24"/>
        </w:rPr>
        <w:t>Grupa Pietrucha</w:t>
      </w:r>
      <w:r>
        <w:rPr>
          <w:sz w:val="24"/>
          <w:szCs w:val="24"/>
        </w:rPr>
        <w:t xml:space="preserve"> (2 stypendia)</w:t>
      </w:r>
      <w:r w:rsidRPr="00285EAA">
        <w:rPr>
          <w:sz w:val="24"/>
          <w:szCs w:val="24"/>
        </w:rPr>
        <w:t>, Hitachi Energy</w:t>
      </w:r>
      <w:r>
        <w:rPr>
          <w:sz w:val="24"/>
          <w:szCs w:val="24"/>
        </w:rPr>
        <w:t xml:space="preserve"> (1 stypendium)</w:t>
      </w:r>
      <w:r w:rsidRPr="00285EAA">
        <w:rPr>
          <w:sz w:val="24"/>
          <w:szCs w:val="24"/>
        </w:rPr>
        <w:t xml:space="preserve">, </w:t>
      </w:r>
      <w:r w:rsidRPr="00562F32">
        <w:rPr>
          <w:b/>
          <w:bCs/>
          <w:sz w:val="24"/>
          <w:szCs w:val="24"/>
        </w:rPr>
        <w:t>Hexagon</w:t>
      </w:r>
      <w:r>
        <w:rPr>
          <w:sz w:val="24"/>
          <w:szCs w:val="24"/>
        </w:rPr>
        <w:t xml:space="preserve"> (1 stypendium)</w:t>
      </w:r>
      <w:r w:rsidRPr="00285EAA">
        <w:rPr>
          <w:sz w:val="24"/>
          <w:szCs w:val="24"/>
        </w:rPr>
        <w:t xml:space="preserve">, </w:t>
      </w:r>
      <w:r w:rsidRPr="00562F32">
        <w:rPr>
          <w:b/>
          <w:bCs/>
          <w:sz w:val="24"/>
          <w:szCs w:val="24"/>
        </w:rPr>
        <w:t>Łódzka Agencja Rozwoju Regionalnego</w:t>
      </w:r>
      <w:r>
        <w:rPr>
          <w:sz w:val="24"/>
          <w:szCs w:val="24"/>
        </w:rPr>
        <w:t xml:space="preserve"> (1 stypendium)</w:t>
      </w:r>
      <w:r w:rsidRPr="00285EAA">
        <w:rPr>
          <w:sz w:val="24"/>
          <w:szCs w:val="24"/>
        </w:rPr>
        <w:t xml:space="preserve">, </w:t>
      </w:r>
      <w:r w:rsidRPr="00562F32">
        <w:rPr>
          <w:b/>
          <w:bCs/>
          <w:sz w:val="24"/>
          <w:szCs w:val="24"/>
        </w:rPr>
        <w:t>Łódzka Kolej Aglomeracyjna</w:t>
      </w:r>
      <w:r>
        <w:rPr>
          <w:sz w:val="24"/>
          <w:szCs w:val="24"/>
        </w:rPr>
        <w:t xml:space="preserve"> (1 stypendium)</w:t>
      </w:r>
      <w:r w:rsidRPr="00285EAA">
        <w:rPr>
          <w:sz w:val="24"/>
          <w:szCs w:val="24"/>
        </w:rPr>
        <w:t xml:space="preserve">, </w:t>
      </w:r>
      <w:r w:rsidRPr="00562F32">
        <w:rPr>
          <w:b/>
          <w:bCs/>
          <w:sz w:val="24"/>
          <w:szCs w:val="24"/>
        </w:rPr>
        <w:t>Łódzka Specjalna Strefa Ekonomiczna</w:t>
      </w:r>
      <w:r>
        <w:rPr>
          <w:sz w:val="24"/>
          <w:szCs w:val="24"/>
        </w:rPr>
        <w:t xml:space="preserve"> (</w:t>
      </w:r>
      <w:r w:rsidR="00E7496F">
        <w:rPr>
          <w:sz w:val="24"/>
          <w:szCs w:val="24"/>
        </w:rPr>
        <w:t>3</w:t>
      </w:r>
      <w:r>
        <w:rPr>
          <w:sz w:val="24"/>
          <w:szCs w:val="24"/>
        </w:rPr>
        <w:t xml:space="preserve"> stypendia)</w:t>
      </w:r>
      <w:r w:rsidRPr="00285EAA">
        <w:rPr>
          <w:sz w:val="24"/>
          <w:szCs w:val="24"/>
        </w:rPr>
        <w:t xml:space="preserve">, </w:t>
      </w:r>
      <w:r w:rsidRPr="00562F32">
        <w:rPr>
          <w:b/>
          <w:bCs/>
          <w:sz w:val="24"/>
          <w:szCs w:val="24"/>
        </w:rPr>
        <w:t>Makolab</w:t>
      </w:r>
      <w:r>
        <w:rPr>
          <w:sz w:val="24"/>
          <w:szCs w:val="24"/>
        </w:rPr>
        <w:t xml:space="preserve"> (1 stypendium)</w:t>
      </w:r>
      <w:r w:rsidRPr="00285EAA">
        <w:rPr>
          <w:sz w:val="24"/>
          <w:szCs w:val="24"/>
        </w:rPr>
        <w:t xml:space="preserve">, </w:t>
      </w:r>
      <w:r w:rsidRPr="00562F32">
        <w:rPr>
          <w:b/>
          <w:bCs/>
          <w:sz w:val="24"/>
          <w:szCs w:val="24"/>
        </w:rPr>
        <w:t>Rossmann</w:t>
      </w:r>
      <w:r>
        <w:rPr>
          <w:sz w:val="24"/>
          <w:szCs w:val="24"/>
        </w:rPr>
        <w:t xml:space="preserve"> (1 stypendium)</w:t>
      </w:r>
      <w:r w:rsidRPr="00285EAA">
        <w:rPr>
          <w:sz w:val="24"/>
          <w:szCs w:val="24"/>
        </w:rPr>
        <w:t xml:space="preserve"> oraz </w:t>
      </w:r>
      <w:r w:rsidRPr="00562F32">
        <w:rPr>
          <w:b/>
          <w:bCs/>
          <w:sz w:val="24"/>
          <w:szCs w:val="24"/>
        </w:rPr>
        <w:t>Wielton</w:t>
      </w:r>
      <w:r w:rsidR="001648EF" w:rsidRPr="00562F32">
        <w:rPr>
          <w:b/>
          <w:bCs/>
          <w:sz w:val="24"/>
          <w:szCs w:val="24"/>
        </w:rPr>
        <w:t xml:space="preserve"> </w:t>
      </w:r>
      <w:r w:rsidR="001648EF">
        <w:rPr>
          <w:sz w:val="24"/>
          <w:szCs w:val="24"/>
        </w:rPr>
        <w:t xml:space="preserve">(1 stypendium). </w:t>
      </w:r>
    </w:p>
    <w:p w14:paraId="6126FAE9" w14:textId="19330534" w:rsidR="005177D4" w:rsidRPr="00285EAA" w:rsidRDefault="00AF0A5B" w:rsidP="005177D4">
      <w:pPr>
        <w:jc w:val="both"/>
        <w:rPr>
          <w:sz w:val="24"/>
          <w:szCs w:val="24"/>
        </w:rPr>
      </w:pPr>
      <w:r w:rsidRPr="006B33F2">
        <w:rPr>
          <w:sz w:val="24"/>
          <w:szCs w:val="24"/>
        </w:rPr>
        <w:t>Program „Stypendia do potęgi” ma na celu wspieranie rozwoju wybitnych studentów Politechniki Łódzkiej</w:t>
      </w:r>
      <w:r w:rsidR="006B33F2" w:rsidRPr="006B33F2">
        <w:rPr>
          <w:sz w:val="24"/>
          <w:szCs w:val="24"/>
        </w:rPr>
        <w:t xml:space="preserve">, co wpisuje się w cele statutowe Fundacji PŁ, która, oprócz </w:t>
      </w:r>
      <w:r w:rsidR="006B33F2" w:rsidRPr="006B33F2">
        <w:rPr>
          <w:sz w:val="24"/>
          <w:szCs w:val="24"/>
        </w:rPr>
        <w:lastRenderedPageBreak/>
        <w:t>podejmowania inicjatyw mających na celu wspomaganie procesu kształcenia,  stara się promować zaangażowanie studentów w trakcie studiów w projekty innowacyjne, konkursy, działalność naukową i społeczną.</w:t>
      </w:r>
      <w:r w:rsidRPr="006B33F2">
        <w:rPr>
          <w:sz w:val="24"/>
          <w:szCs w:val="24"/>
        </w:rPr>
        <w:t xml:space="preserve"> </w:t>
      </w:r>
      <w:r w:rsidR="005177D4">
        <w:rPr>
          <w:sz w:val="24"/>
          <w:szCs w:val="24"/>
        </w:rPr>
        <w:t xml:space="preserve">Nieodłącznym elementem takich działań jest budowanie relacji z otoczeniem społeczno-gospodarczym Uczelni. </w:t>
      </w:r>
      <w:r w:rsidR="005177D4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Zaangażowanie</w:t>
      </w:r>
      <w:r w:rsidR="005177D4" w:rsidRPr="00AA21C7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partnerów świadczy o</w:t>
      </w:r>
      <w:r w:rsidR="000454EE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5177D4" w:rsidRPr="00AA21C7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zainteresowaniu łódzkich przedsiębiorców </w:t>
      </w:r>
      <w:r w:rsidR="005177D4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inwestowaniem </w:t>
      </w:r>
      <w:r w:rsidR="005177D4" w:rsidRPr="00AA21C7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w młodych, zdolnych studentów, którzy w przyszłości będą wspierali rozwój polskiej nauki i gospodarki.</w:t>
      </w:r>
    </w:p>
    <w:p w14:paraId="429B2683" w14:textId="3A83F50D" w:rsidR="00AF0A5B" w:rsidRDefault="005177D4" w:rsidP="00AF0A5B">
      <w:pPr>
        <w:jc w:val="both"/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</w:pPr>
      <w:r w:rsidRPr="00AA21C7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Konkurs co roku cieszy się bardzo dużym zainteresowaniem </w:t>
      </w:r>
      <w: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studentów Politechniki Łódzkiej</w:t>
      </w:r>
      <w:r w:rsidRPr="00AA21C7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476CB2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Jak dotąd w programie nagrodzono 91 studentów spośród 523 aplikujących. </w:t>
      </w:r>
      <w:r w:rsidRPr="00AA21C7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Nasi laureaci to m.in. autorzy artykułów naukowych o charakterze międzynarodowym, uczestnicy wielu konferencji, a także uczestnicy projektów naukowo-badawczych, które są nagradzane i wyróżniane w krajowych oraz zagranicznych konkursach. </w:t>
      </w:r>
      <w:r w:rsidR="00AB6B6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Uroczysta gala wręczenia stypendiów </w:t>
      </w:r>
      <w: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X</w:t>
      </w:r>
      <w:r w:rsidRPr="00AA21C7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edycji Konkursu odbędzie się w dniu </w:t>
      </w:r>
      <w: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18 listopada 2022 r. </w:t>
      </w:r>
    </w:p>
    <w:p w14:paraId="6103D47D" w14:textId="5A77F4A6" w:rsidR="00AB6B68" w:rsidRDefault="00AB6B68" w:rsidP="00AF0A5B">
      <w:pPr>
        <w:jc w:val="both"/>
      </w:pPr>
      <w: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Partnerzy konkursu to: </w:t>
      </w:r>
      <w:r w:rsidRPr="00AB6B6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Klaster ICT Polska Centralna, Program Młodzi w Łodzi, Samorząd Studencki Politechniki Łódzkiej oraz</w:t>
      </w:r>
      <w: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s</w:t>
      </w:r>
      <w:r w:rsidRPr="00AB6B6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erwis mojestypendium.pl</w:t>
      </w:r>
      <w: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.</w:t>
      </w:r>
    </w:p>
    <w:sectPr w:rsidR="00AB6B68" w:rsidSect="002A138F">
      <w:headerReference w:type="default" r:id="rId6"/>
      <w:footerReference w:type="default" r:id="rId7"/>
      <w:pgSz w:w="11906" w:h="16838"/>
      <w:pgMar w:top="2127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BC87C" w14:textId="77777777" w:rsidR="00F2174F" w:rsidRDefault="00F2174F" w:rsidP="002A138F">
      <w:pPr>
        <w:spacing w:after="0" w:line="240" w:lineRule="auto"/>
      </w:pPr>
      <w:r>
        <w:separator/>
      </w:r>
    </w:p>
  </w:endnote>
  <w:endnote w:type="continuationSeparator" w:id="0">
    <w:p w14:paraId="27D17F22" w14:textId="77777777" w:rsidR="00F2174F" w:rsidRDefault="00F2174F" w:rsidP="002A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BE8F" w14:textId="521181B5" w:rsidR="002A138F" w:rsidRDefault="002A138F">
    <w:pPr>
      <w:pStyle w:val="Stopka"/>
    </w:pPr>
    <w:r>
      <w:rPr>
        <w:rFonts w:cstheme="minorHAnsi"/>
        <w:noProof/>
      </w:rPr>
      <w:drawing>
        <wp:anchor distT="0" distB="0" distL="114300" distR="114300" simplePos="0" relativeHeight="251661312" behindDoc="0" locked="0" layoutInCell="1" allowOverlap="1" wp14:anchorId="04A9DF97" wp14:editId="4EA967DF">
          <wp:simplePos x="0" y="0"/>
          <wp:positionH relativeFrom="column">
            <wp:posOffset>4562475</wp:posOffset>
          </wp:positionH>
          <wp:positionV relativeFrom="paragraph">
            <wp:posOffset>-447675</wp:posOffset>
          </wp:positionV>
          <wp:extent cx="1584414" cy="70072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242" b="25531"/>
                  <a:stretch/>
                </pic:blipFill>
                <pic:spPr bwMode="auto">
                  <a:xfrm>
                    <a:off x="0" y="0"/>
                    <a:ext cx="1584414" cy="7007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A9D65" w14:textId="77777777" w:rsidR="00F2174F" w:rsidRDefault="00F2174F" w:rsidP="002A138F">
      <w:pPr>
        <w:spacing w:after="0" w:line="240" w:lineRule="auto"/>
      </w:pPr>
      <w:r>
        <w:separator/>
      </w:r>
    </w:p>
  </w:footnote>
  <w:footnote w:type="continuationSeparator" w:id="0">
    <w:p w14:paraId="4E0FAB10" w14:textId="77777777" w:rsidR="00F2174F" w:rsidRDefault="00F2174F" w:rsidP="002A1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7E60" w14:textId="268C1137" w:rsidR="002A138F" w:rsidRDefault="002A138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7D3109" wp14:editId="709371D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600712" cy="10749915"/>
          <wp:effectExtent l="0" t="0" r="635" b="0"/>
          <wp:wrapNone/>
          <wp:docPr id="3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712" cy="1074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9BD"/>
    <w:rsid w:val="000454EE"/>
    <w:rsid w:val="000508F7"/>
    <w:rsid w:val="001648EF"/>
    <w:rsid w:val="00285EAA"/>
    <w:rsid w:val="002A138F"/>
    <w:rsid w:val="002C6B0E"/>
    <w:rsid w:val="003B6BC6"/>
    <w:rsid w:val="00423F70"/>
    <w:rsid w:val="0045041A"/>
    <w:rsid w:val="00476CB2"/>
    <w:rsid w:val="004D24C3"/>
    <w:rsid w:val="005177D4"/>
    <w:rsid w:val="00546F6C"/>
    <w:rsid w:val="00562F32"/>
    <w:rsid w:val="005C6F2F"/>
    <w:rsid w:val="006079BD"/>
    <w:rsid w:val="006B33F2"/>
    <w:rsid w:val="00837223"/>
    <w:rsid w:val="00987663"/>
    <w:rsid w:val="00AB6B68"/>
    <w:rsid w:val="00AF0A5B"/>
    <w:rsid w:val="00B45BAB"/>
    <w:rsid w:val="00B7629F"/>
    <w:rsid w:val="00CD2216"/>
    <w:rsid w:val="00E7496F"/>
    <w:rsid w:val="00F2174F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435E5"/>
  <w15:chartTrackingRefBased/>
  <w15:docId w15:val="{DF089438-2F3E-44F8-B522-2BD4818E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13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6079BD"/>
  </w:style>
  <w:style w:type="character" w:customStyle="1" w:styleId="spellingerror">
    <w:name w:val="spellingerror"/>
    <w:basedOn w:val="Domylnaczcionkaakapitu"/>
    <w:rsid w:val="00837223"/>
  </w:style>
  <w:style w:type="paragraph" w:styleId="Nagwek">
    <w:name w:val="header"/>
    <w:basedOn w:val="Normalny"/>
    <w:link w:val="NagwekZnak"/>
    <w:uiPriority w:val="99"/>
    <w:unhideWhenUsed/>
    <w:rsid w:val="002A1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38F"/>
  </w:style>
  <w:style w:type="paragraph" w:styleId="Stopka">
    <w:name w:val="footer"/>
    <w:basedOn w:val="Normalny"/>
    <w:link w:val="StopkaZnak"/>
    <w:uiPriority w:val="99"/>
    <w:unhideWhenUsed/>
    <w:rsid w:val="002A1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38F"/>
  </w:style>
  <w:style w:type="character" w:customStyle="1" w:styleId="Nagwek1Znak">
    <w:name w:val="Nagłówek 1 Znak"/>
    <w:basedOn w:val="Domylnaczcionkaakapitu"/>
    <w:link w:val="Nagwek1"/>
    <w:uiPriority w:val="9"/>
    <w:rsid w:val="002A13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A138F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Leśniewska RRS</dc:creator>
  <cp:keywords/>
  <dc:description/>
  <cp:lastModifiedBy>Paula Leśniewska RRS</cp:lastModifiedBy>
  <cp:revision>3</cp:revision>
  <dcterms:created xsi:type="dcterms:W3CDTF">2022-09-27T07:14:00Z</dcterms:created>
  <dcterms:modified xsi:type="dcterms:W3CDTF">2022-09-27T12:08:00Z</dcterms:modified>
</cp:coreProperties>
</file>